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F95B8" w14:textId="6879762B" w:rsidR="00777E0C" w:rsidRDefault="00000000">
      <w:pPr>
        <w:tabs>
          <w:tab w:val="center" w:pos="5205"/>
          <w:tab w:val="right" w:pos="10468"/>
        </w:tabs>
        <w:spacing w:after="33" w:line="228" w:lineRule="auto"/>
        <w:ind w:left="0" w:firstLine="0"/>
      </w:pPr>
      <w:r>
        <w:rPr>
          <w:sz w:val="26"/>
        </w:rPr>
        <w:tab/>
        <w:t xml:space="preserve">МБДОУ </w:t>
      </w:r>
      <w:r w:rsidR="00EF293D">
        <w:rPr>
          <w:sz w:val="26"/>
        </w:rPr>
        <w:t>д</w:t>
      </w:r>
      <w:r>
        <w:rPr>
          <w:sz w:val="26"/>
        </w:rPr>
        <w:t xml:space="preserve">етский сад </w:t>
      </w:r>
      <w:r w:rsidR="00EF293D">
        <w:rPr>
          <w:sz w:val="26"/>
        </w:rPr>
        <w:t>«Медвежонок</w:t>
      </w:r>
      <w:r>
        <w:rPr>
          <w:sz w:val="26"/>
        </w:rPr>
        <w:t>»</w:t>
      </w:r>
      <w:r>
        <w:rPr>
          <w:sz w:val="26"/>
        </w:rPr>
        <w:tab/>
      </w:r>
    </w:p>
    <w:p w14:paraId="0F4F9AA4" w14:textId="77777777" w:rsidR="00777E0C" w:rsidRDefault="00000000">
      <w:pPr>
        <w:spacing w:after="297" w:line="228" w:lineRule="auto"/>
        <w:ind w:left="4" w:right="-6"/>
        <w:jc w:val="center"/>
      </w:pPr>
      <w:r>
        <w:rPr>
          <w:sz w:val="26"/>
        </w:rPr>
        <w:t>О методических и об иных документах, разработанных ДОО для обеспечения образовательного процесса на 2023-2024 учебный год</w:t>
      </w:r>
    </w:p>
    <w:p w14:paraId="7BEC3202" w14:textId="490AE000" w:rsidR="00777E0C" w:rsidRDefault="00000000">
      <w:pPr>
        <w:numPr>
          <w:ilvl w:val="0"/>
          <w:numId w:val="1"/>
        </w:numPr>
        <w:spacing w:after="0" w:line="259" w:lineRule="auto"/>
        <w:ind w:left="720" w:hanging="367"/>
      </w:pPr>
      <w:r>
        <w:rPr>
          <w:u w:val="single" w:color="000000"/>
        </w:rPr>
        <w:t>Программы и планы: реа</w:t>
      </w:r>
      <w:r w:rsidR="00EF293D">
        <w:rPr>
          <w:u w:val="single" w:color="000000"/>
        </w:rPr>
        <w:t>лиз</w:t>
      </w:r>
      <w:r>
        <w:rPr>
          <w:u w:val="single" w:color="000000"/>
        </w:rPr>
        <w:t xml:space="preserve">уемые в МБДОУ </w:t>
      </w:r>
      <w:r w:rsidR="00EF293D">
        <w:rPr>
          <w:u w:val="single" w:color="000000"/>
        </w:rPr>
        <w:t>д</w:t>
      </w:r>
      <w:r>
        <w:rPr>
          <w:u w:val="single" w:color="000000"/>
        </w:rPr>
        <w:t xml:space="preserve">етский сад </w:t>
      </w:r>
      <w:r w:rsidR="00EF293D">
        <w:rPr>
          <w:u w:val="single" w:color="000000"/>
        </w:rPr>
        <w:t>«Медвежонок</w:t>
      </w:r>
      <w:r>
        <w:rPr>
          <w:u w:val="single" w:color="000000"/>
        </w:rPr>
        <w:t>»:</w:t>
      </w:r>
    </w:p>
    <w:p w14:paraId="2F476BEA" w14:textId="77777777" w:rsidR="00777E0C" w:rsidRDefault="00000000">
      <w:pPr>
        <w:numPr>
          <w:ilvl w:val="2"/>
          <w:numId w:val="2"/>
        </w:numPr>
        <w:spacing w:after="35"/>
        <w:ind w:left="1439" w:hanging="360"/>
      </w:pPr>
      <w:r>
        <w:t>Основная образовательная программа дошкольного образования;</w:t>
      </w:r>
    </w:p>
    <w:p w14:paraId="6203CD24" w14:textId="77777777" w:rsidR="00777E0C" w:rsidRDefault="00000000">
      <w:pPr>
        <w:numPr>
          <w:ilvl w:val="2"/>
          <w:numId w:val="2"/>
        </w:numPr>
        <w:spacing w:after="39"/>
        <w:ind w:left="1439" w:hanging="360"/>
      </w:pPr>
      <w:r>
        <w:t>Рабочие программы, разработанные на основе примерных, авторских и учебных программ;</w:t>
      </w:r>
    </w:p>
    <w:p w14:paraId="46E1D5D0" w14:textId="77777777" w:rsidR="00777E0C" w:rsidRDefault="00000000">
      <w:pPr>
        <w:spacing w:after="36"/>
        <w:ind w:left="1089"/>
      </w:pPr>
      <w:r>
        <w:rPr>
          <w:noProof/>
        </w:rPr>
        <w:drawing>
          <wp:inline distT="0" distB="0" distL="0" distR="0" wp14:anchorId="0B8B9C0F" wp14:editId="05EE9916">
            <wp:extent cx="63961" cy="63984"/>
            <wp:effectExtent l="0" t="0" r="0" b="0"/>
            <wp:docPr id="1611" name="Picture 1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Picture 16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61" cy="6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Дополнительные общеобразовательные общеразвивающие программы;</w:t>
      </w:r>
    </w:p>
    <w:p w14:paraId="60D47071" w14:textId="77777777" w:rsidR="00777E0C" w:rsidRDefault="00000000">
      <w:pPr>
        <w:numPr>
          <w:ilvl w:val="2"/>
          <w:numId w:val="2"/>
        </w:numPr>
        <w:ind w:left="1439" w:hanging="360"/>
      </w:pPr>
      <w:r>
        <w:t>Программа развития;</w:t>
      </w:r>
    </w:p>
    <w:p w14:paraId="50EA7DC2" w14:textId="257C2BE9" w:rsidR="00777E0C" w:rsidRDefault="00000000">
      <w:pPr>
        <w:ind w:left="1089"/>
      </w:pPr>
      <w:r>
        <w:rPr>
          <w:noProof/>
        </w:rPr>
        <w:drawing>
          <wp:inline distT="0" distB="0" distL="0" distR="0" wp14:anchorId="2D7385DC" wp14:editId="43E30A7C">
            <wp:extent cx="73098" cy="59413"/>
            <wp:effectExtent l="0" t="0" r="0" b="0"/>
            <wp:docPr id="4088" name="Picture 4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" name="Picture 40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98" cy="5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93D">
        <w:t xml:space="preserve"> </w:t>
      </w:r>
      <w:r>
        <w:t>Дорожная карта по разработке рабочей программы воспитания.</w:t>
      </w:r>
    </w:p>
    <w:p w14:paraId="3A7968EE" w14:textId="77777777" w:rsidR="00EF293D" w:rsidRDefault="00000000">
      <w:pPr>
        <w:numPr>
          <w:ilvl w:val="0"/>
          <w:numId w:val="1"/>
        </w:numPr>
        <w:spacing w:after="52"/>
        <w:ind w:left="720" w:hanging="367"/>
      </w:pPr>
      <w:r>
        <w:rPr>
          <w:u w:val="single" w:color="000000"/>
        </w:rPr>
        <w:t>Организация образовательного процесса.</w:t>
      </w:r>
      <w:r>
        <w:t xml:space="preserve"> Локальные акты по основным вопросам организации и осуществлении образовательной деятельности в МБДОУ </w:t>
      </w:r>
      <w:r w:rsidR="00EF293D">
        <w:t>д</w:t>
      </w:r>
      <w:r>
        <w:t xml:space="preserve">етский сад </w:t>
      </w:r>
      <w:r w:rsidR="00EF293D">
        <w:t>«Медвежонок</w:t>
      </w:r>
      <w:r>
        <w:t xml:space="preserve">»: </w:t>
      </w:r>
    </w:p>
    <w:p w14:paraId="4EE76C18" w14:textId="02F5A36C" w:rsidR="00777E0C" w:rsidRDefault="00000000" w:rsidP="00EF293D">
      <w:pPr>
        <w:spacing w:after="52"/>
        <w:ind w:left="719" w:firstLine="0"/>
      </w:pPr>
      <w:r>
        <w:rPr>
          <w:noProof/>
        </w:rPr>
        <w:drawing>
          <wp:inline distT="0" distB="0" distL="0" distR="0" wp14:anchorId="78160E69" wp14:editId="0133CA69">
            <wp:extent cx="9137" cy="73124"/>
            <wp:effectExtent l="0" t="0" r="0" b="0"/>
            <wp:docPr id="4090" name="Picture 4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" name="Picture 40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7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93D">
        <w:t xml:space="preserve">      </w:t>
      </w:r>
      <w:r>
        <w:rPr>
          <w:noProof/>
        </w:rPr>
        <w:drawing>
          <wp:inline distT="0" distB="0" distL="0" distR="0" wp14:anchorId="3AE8BFCA" wp14:editId="0E127138">
            <wp:extent cx="59392" cy="59413"/>
            <wp:effectExtent l="0" t="0" r="0" b="0"/>
            <wp:docPr id="1618" name="Picture 1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" name="Picture 16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2" cy="5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Правила приема граждан РФ на обучение по образовательным программам дошкольного образования.</w:t>
      </w:r>
    </w:p>
    <w:p w14:paraId="1F2AAEC9" w14:textId="77777777" w:rsidR="00777E0C" w:rsidRDefault="00000000">
      <w:pPr>
        <w:numPr>
          <w:ilvl w:val="1"/>
          <w:numId w:val="1"/>
        </w:numPr>
        <w:spacing w:after="199"/>
        <w:ind w:left="1439" w:hanging="360"/>
      </w:pPr>
      <w:r>
        <w:t>Правила внутреннего распорядка воспитанников.</w:t>
      </w:r>
    </w:p>
    <w:p w14:paraId="4380153C" w14:textId="77777777" w:rsidR="00777E0C" w:rsidRDefault="00000000">
      <w:pPr>
        <w:numPr>
          <w:ilvl w:val="1"/>
          <w:numId w:val="1"/>
        </w:numPr>
        <w:spacing w:after="39"/>
        <w:ind w:left="1439" w:hanging="360"/>
      </w:pPr>
      <w:r>
        <w:t>Положение о комиссии по урегулированию споров между участниками образовательных отношений.</w:t>
      </w:r>
    </w:p>
    <w:p w14:paraId="23BB6BD3" w14:textId="77777777" w:rsidR="00777E0C" w:rsidRDefault="00000000">
      <w:pPr>
        <w:numPr>
          <w:ilvl w:val="1"/>
          <w:numId w:val="1"/>
        </w:numPr>
        <w:spacing w:after="213" w:line="242" w:lineRule="auto"/>
        <w:ind w:left="1439" w:hanging="360"/>
      </w:pPr>
      <w:r>
        <w:t>Порядок и основания для перевода, отчисления и восстановления отношений между образовательной организацией и обучающимися и (или) родителями (законными представителями) несовершеннолетних обучающихся,</w:t>
      </w:r>
    </w:p>
    <w:p w14:paraId="68244D00" w14:textId="27302BFA" w:rsidR="00777E0C" w:rsidRDefault="00000000">
      <w:pPr>
        <w:numPr>
          <w:ilvl w:val="1"/>
          <w:numId w:val="1"/>
        </w:numPr>
        <w:spacing w:after="39"/>
        <w:ind w:left="1439" w:hanging="360"/>
      </w:pPr>
      <w:r>
        <w:t>Порядок оформления и возникновения, приостановления и прекращения отношений между образовательной организ</w:t>
      </w:r>
      <w:r w:rsidR="00EF293D">
        <w:t>ац</w:t>
      </w:r>
      <w:r>
        <w:t>ией и воспитанниками и (или) родителями (законными представителями).</w:t>
      </w:r>
      <w:r>
        <w:rPr>
          <w:noProof/>
        </w:rPr>
        <w:drawing>
          <wp:inline distT="0" distB="0" distL="0" distR="0" wp14:anchorId="748E1F32" wp14:editId="0B4FC7AA">
            <wp:extent cx="4569" cy="4570"/>
            <wp:effectExtent l="0" t="0" r="0" b="0"/>
            <wp:docPr id="1621" name="Picture 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Picture 16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AE08D" w14:textId="7E13E53E" w:rsidR="00777E0C" w:rsidRDefault="00000000">
      <w:pPr>
        <w:numPr>
          <w:ilvl w:val="1"/>
          <w:numId w:val="1"/>
        </w:numPr>
        <w:ind w:left="1439" w:hanging="360"/>
      </w:pPr>
      <w:r>
        <w:t xml:space="preserve">Порядок организации обучения по индивидуальному плану в </w:t>
      </w:r>
      <w:r w:rsidR="00EF293D">
        <w:t>Д</w:t>
      </w:r>
      <w:r>
        <w:t>00.</w:t>
      </w:r>
    </w:p>
    <w:p w14:paraId="5D755C1C" w14:textId="77777777" w:rsidR="00777E0C" w:rsidRDefault="00000000">
      <w:pPr>
        <w:numPr>
          <w:ilvl w:val="1"/>
          <w:numId w:val="1"/>
        </w:numPr>
        <w:spacing w:after="196"/>
        <w:ind w:left="1439" w:hanging="360"/>
      </w:pPr>
      <w:r>
        <w:t>Материалы по результатам проведения мониторингов по направлениям развития воспитанников.</w:t>
      </w:r>
    </w:p>
    <w:p w14:paraId="7A5B84AC" w14:textId="77777777" w:rsidR="00777E0C" w:rsidRDefault="00000000">
      <w:pPr>
        <w:numPr>
          <w:ilvl w:val="1"/>
          <w:numId w:val="1"/>
        </w:numPr>
        <w:ind w:left="1439" w:hanging="360"/>
      </w:pPr>
      <w:r>
        <w:t>Положение о педагогическом совете.</w:t>
      </w:r>
    </w:p>
    <w:p w14:paraId="23FDA6E8" w14:textId="77777777" w:rsidR="00777E0C" w:rsidRDefault="00000000">
      <w:pPr>
        <w:numPr>
          <w:ilvl w:val="1"/>
          <w:numId w:val="1"/>
        </w:numPr>
        <w:ind w:left="1439" w:hanging="360"/>
      </w:pPr>
      <w:r>
        <w:t>Положение о попечительском совете.</w:t>
      </w:r>
      <w:r>
        <w:rPr>
          <w:noProof/>
        </w:rPr>
        <w:drawing>
          <wp:inline distT="0" distB="0" distL="0" distR="0" wp14:anchorId="0EAB7A09" wp14:editId="6375645D">
            <wp:extent cx="4569" cy="4570"/>
            <wp:effectExtent l="0" t="0" r="0" b="0"/>
            <wp:docPr id="1624" name="Picture 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Picture 16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8E5D3" w14:textId="77777777" w:rsidR="00777E0C" w:rsidRDefault="00000000">
      <w:pPr>
        <w:ind w:left="1089"/>
      </w:pPr>
      <w:r>
        <w:rPr>
          <w:noProof/>
        </w:rPr>
        <w:drawing>
          <wp:inline distT="0" distB="0" distL="0" distR="0" wp14:anchorId="29982D5C" wp14:editId="4E10F9A3">
            <wp:extent cx="205588" cy="77694"/>
            <wp:effectExtent l="0" t="0" r="0" b="0"/>
            <wp:docPr id="4092" name="Picture 4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" name="Picture 40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588" cy="7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Положение о совете родителей (законных представителей).</w:t>
      </w:r>
    </w:p>
    <w:p w14:paraId="6B95BDCB" w14:textId="3B342BB2" w:rsidR="00777E0C" w:rsidRPr="00EF293D" w:rsidRDefault="00000000">
      <w:pPr>
        <w:ind w:left="370"/>
        <w:rPr>
          <w:u w:val="single"/>
        </w:rPr>
      </w:pPr>
      <w:r w:rsidRPr="00EF293D">
        <w:rPr>
          <w:u w:val="single"/>
        </w:rPr>
        <w:t xml:space="preserve">З. Номенклатура дел МБДОУ «Детский сад </w:t>
      </w:r>
      <w:r w:rsidR="00EF293D" w:rsidRPr="00EF293D">
        <w:rPr>
          <w:u w:val="single"/>
        </w:rPr>
        <w:t>«Медвежонок</w:t>
      </w:r>
      <w:r w:rsidRPr="00EF293D">
        <w:rPr>
          <w:u w:val="single"/>
        </w:rPr>
        <w:t>»:</w:t>
      </w:r>
    </w:p>
    <w:p w14:paraId="6A9F1565" w14:textId="77777777" w:rsidR="00777E0C" w:rsidRDefault="00000000">
      <w:pPr>
        <w:numPr>
          <w:ilvl w:val="1"/>
          <w:numId w:val="1"/>
        </w:numPr>
        <w:ind w:left="1439" w:hanging="360"/>
      </w:pPr>
      <w:r>
        <w:t>Календарный учебный график.</w:t>
      </w:r>
    </w:p>
    <w:p w14:paraId="7404BF3F" w14:textId="6BF957B3" w:rsidR="00777E0C" w:rsidRDefault="00000000">
      <w:pPr>
        <w:numPr>
          <w:ilvl w:val="1"/>
          <w:numId w:val="1"/>
        </w:numPr>
        <w:ind w:left="1439" w:hanging="360"/>
      </w:pPr>
      <w:r>
        <w:t xml:space="preserve">Годовой план работы МБДОУ </w:t>
      </w:r>
      <w:r w:rsidR="00EF293D">
        <w:t>детский сад «Медвежонок</w:t>
      </w:r>
      <w:r>
        <w:t>».</w:t>
      </w:r>
      <w:r>
        <w:rPr>
          <w:noProof/>
        </w:rPr>
        <w:drawing>
          <wp:inline distT="0" distB="0" distL="0" distR="0" wp14:anchorId="7C45CC89" wp14:editId="1CC49A4F">
            <wp:extent cx="4569" cy="4570"/>
            <wp:effectExtent l="0" t="0" r="0" b="0"/>
            <wp:docPr id="1627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Picture 16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9C1E1" w14:textId="77777777" w:rsidR="00777E0C" w:rsidRDefault="00000000">
      <w:pPr>
        <w:numPr>
          <w:ilvl w:val="1"/>
          <w:numId w:val="1"/>
        </w:numPr>
        <w:ind w:left="1439" w:hanging="360"/>
      </w:pPr>
      <w:r>
        <w:t>Сетка непрерывной образовательной деятельности в ДОО.</w:t>
      </w:r>
    </w:p>
    <w:p w14:paraId="5DFFC774" w14:textId="77777777" w:rsidR="00777E0C" w:rsidRDefault="00000000">
      <w:pPr>
        <w:numPr>
          <w:ilvl w:val="1"/>
          <w:numId w:val="1"/>
        </w:numPr>
        <w:ind w:left="1439" w:hanging="360"/>
      </w:pPr>
      <w:r>
        <w:t>Расписание дополнительных занятий (на платной и бесплатной основе).</w:t>
      </w:r>
    </w:p>
    <w:p w14:paraId="38938A94" w14:textId="57A64D1C" w:rsidR="00777E0C" w:rsidRDefault="00000000">
      <w:pPr>
        <w:numPr>
          <w:ilvl w:val="1"/>
          <w:numId w:val="1"/>
        </w:numPr>
        <w:ind w:left="1439" w:hanging="360"/>
      </w:pPr>
      <w:r>
        <w:t xml:space="preserve">Режим пребывания воспитанников в </w:t>
      </w:r>
      <w:r w:rsidR="00EF293D">
        <w:t>Д</w:t>
      </w:r>
      <w:r>
        <w:t>00.</w:t>
      </w:r>
    </w:p>
    <w:p w14:paraId="0F3816A7" w14:textId="77777777" w:rsidR="00777E0C" w:rsidRDefault="00000000">
      <w:pPr>
        <w:numPr>
          <w:ilvl w:val="1"/>
          <w:numId w:val="1"/>
        </w:numPr>
        <w:ind w:left="1439" w:hanging="360"/>
      </w:pPr>
      <w:r>
        <w:t>Учебный план.</w:t>
      </w:r>
    </w:p>
    <w:p w14:paraId="75C9B1B2" w14:textId="77777777" w:rsidR="00777E0C" w:rsidRPr="00EF293D" w:rsidRDefault="00000000">
      <w:pPr>
        <w:spacing w:after="162" w:line="242" w:lineRule="auto"/>
        <w:ind w:left="708" w:right="-1" w:hanging="363"/>
        <w:jc w:val="both"/>
        <w:rPr>
          <w:u w:val="single"/>
        </w:rPr>
      </w:pPr>
      <w:r w:rsidRPr="00EF293D">
        <w:rPr>
          <w:u w:val="single"/>
        </w:rPr>
        <w:t xml:space="preserve">4. Документы и материалы по организации </w:t>
      </w:r>
      <w:proofErr w:type="spellStart"/>
      <w:r w:rsidRPr="00EF293D">
        <w:rPr>
          <w:u w:val="single"/>
        </w:rPr>
        <w:t>внутрисадового</w:t>
      </w:r>
      <w:proofErr w:type="spellEnd"/>
      <w:r w:rsidRPr="00EF293D">
        <w:rPr>
          <w:u w:val="single"/>
        </w:rPr>
        <w:t xml:space="preserve"> контроля, ориентированного на обеспечение качества реализации образовательных программ в соответствии с требованиями ФГОС:</w:t>
      </w:r>
    </w:p>
    <w:p w14:paraId="55B3003C" w14:textId="21E91858" w:rsidR="00777E0C" w:rsidRDefault="00000000">
      <w:pPr>
        <w:numPr>
          <w:ilvl w:val="0"/>
          <w:numId w:val="3"/>
        </w:numPr>
        <w:ind w:left="1432" w:hanging="353"/>
      </w:pPr>
      <w:r>
        <w:t xml:space="preserve">Положение о системе внутреннего мониторинга качества образования </w:t>
      </w:r>
      <w:r w:rsidR="00EF293D">
        <w:t>Д</w:t>
      </w:r>
      <w:r>
        <w:t>00.</w:t>
      </w:r>
    </w:p>
    <w:p w14:paraId="4F1CE054" w14:textId="288EA880" w:rsidR="00777E0C" w:rsidRDefault="00000000">
      <w:pPr>
        <w:ind w:left="1003"/>
      </w:pPr>
      <w:r>
        <w:rPr>
          <w:noProof/>
        </w:rPr>
        <w:drawing>
          <wp:inline distT="0" distB="0" distL="0" distR="0" wp14:anchorId="3D6089F6" wp14:editId="3B998439">
            <wp:extent cx="123353" cy="91405"/>
            <wp:effectExtent l="0" t="0" r="0" b="0"/>
            <wp:docPr id="4094" name="Picture 4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" name="Picture 40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353" cy="9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93D">
        <w:t xml:space="preserve">    </w:t>
      </w:r>
      <w:r>
        <w:t>Порядок самообследования.</w:t>
      </w:r>
    </w:p>
    <w:p w14:paraId="21D6CAE3" w14:textId="77777777" w:rsidR="00777E0C" w:rsidRDefault="00000000">
      <w:pPr>
        <w:numPr>
          <w:ilvl w:val="0"/>
          <w:numId w:val="3"/>
        </w:numPr>
        <w:ind w:left="1432" w:hanging="353"/>
      </w:pPr>
      <w:r>
        <w:t>Муниципальное задание и отчет о выполнении муниципального задания на учебный год.</w:t>
      </w:r>
    </w:p>
    <w:p w14:paraId="48322E2C" w14:textId="03E2FA64" w:rsidR="00777E0C" w:rsidRDefault="00777E0C" w:rsidP="00EF293D">
      <w:pPr>
        <w:ind w:left="1432" w:firstLine="0"/>
      </w:pPr>
    </w:p>
    <w:sectPr w:rsidR="00777E0C">
      <w:pgSz w:w="11900" w:h="16820"/>
      <w:pgMar w:top="619" w:right="755" w:bottom="1440" w:left="6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4" style="width:5.25pt;height:4.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numPicBullet w:numPicBulletId="1">
    <w:pict>
      <v:shape id="_x0000_i1035" style="width:4.5pt;height:4.5pt" coordsize="" o:spt="100" o:bullet="t" adj="0,,0" path="" stroked="f">
        <v:stroke joinstyle="miter"/>
        <v:imagedata r:id="rId2" o:title="image12"/>
        <v:formulas/>
        <v:path o:connecttype="segments"/>
      </v:shape>
    </w:pict>
  </w:numPicBullet>
  <w:abstractNum w:abstractNumId="0" w15:restartNumberingAfterBreak="0">
    <w:nsid w:val="18A40310"/>
    <w:multiLevelType w:val="hybridMultilevel"/>
    <w:tmpl w:val="39D29C38"/>
    <w:lvl w:ilvl="0" w:tplc="ADE48F22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C5694">
      <w:start w:val="1"/>
      <w:numFmt w:val="bullet"/>
      <w:lvlText w:val="•"/>
      <w:lvlPicBulletId w:val="0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C18A6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C5126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47F60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648E0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C58AE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CE92E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CC064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6B3A1A"/>
    <w:multiLevelType w:val="hybridMultilevel"/>
    <w:tmpl w:val="7AE65E9A"/>
    <w:lvl w:ilvl="0" w:tplc="C12A12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088D8">
      <w:start w:val="1"/>
      <w:numFmt w:val="bullet"/>
      <w:lvlText w:val="o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256C0">
      <w:start w:val="1"/>
      <w:numFmt w:val="bullet"/>
      <w:lvlRestart w:val="0"/>
      <w:lvlText w:val="•"/>
      <w:lvlPicBulletId w:val="1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EEA9C">
      <w:start w:val="1"/>
      <w:numFmt w:val="bullet"/>
      <w:lvlText w:val="•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6B318">
      <w:start w:val="1"/>
      <w:numFmt w:val="bullet"/>
      <w:lvlText w:val="o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C8A70">
      <w:start w:val="1"/>
      <w:numFmt w:val="bullet"/>
      <w:lvlText w:val="▪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4332E">
      <w:start w:val="1"/>
      <w:numFmt w:val="bullet"/>
      <w:lvlText w:val="•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432AA">
      <w:start w:val="1"/>
      <w:numFmt w:val="bullet"/>
      <w:lvlText w:val="o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C4E9A">
      <w:start w:val="1"/>
      <w:numFmt w:val="bullet"/>
      <w:lvlText w:val="▪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073BD9"/>
    <w:multiLevelType w:val="hybridMultilevel"/>
    <w:tmpl w:val="4518FBF0"/>
    <w:lvl w:ilvl="0" w:tplc="C18A55DA">
      <w:start w:val="1"/>
      <w:numFmt w:val="bullet"/>
      <w:lvlText w:val="•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ED464A66">
      <w:start w:val="1"/>
      <w:numFmt w:val="bullet"/>
      <w:lvlText w:val="o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AA80960A">
      <w:start w:val="1"/>
      <w:numFmt w:val="bullet"/>
      <w:lvlText w:val="▪"/>
      <w:lvlJc w:val="left"/>
      <w:pPr>
        <w:ind w:left="3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7D862560">
      <w:start w:val="1"/>
      <w:numFmt w:val="bullet"/>
      <w:lvlText w:val="•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F964298">
      <w:start w:val="1"/>
      <w:numFmt w:val="bullet"/>
      <w:lvlText w:val="o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2F869428">
      <w:start w:val="1"/>
      <w:numFmt w:val="bullet"/>
      <w:lvlText w:val="▪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5E9CF790">
      <w:start w:val="1"/>
      <w:numFmt w:val="bullet"/>
      <w:lvlText w:val="•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EEC6B826">
      <w:start w:val="1"/>
      <w:numFmt w:val="bullet"/>
      <w:lvlText w:val="o"/>
      <w:lvlJc w:val="left"/>
      <w:pPr>
        <w:ind w:left="6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071AE712">
      <w:start w:val="1"/>
      <w:numFmt w:val="bullet"/>
      <w:lvlText w:val="▪"/>
      <w:lvlJc w:val="left"/>
      <w:pPr>
        <w:ind w:left="7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0167254">
    <w:abstractNumId w:val="0"/>
  </w:num>
  <w:num w:numId="2" w16cid:durableId="1827354220">
    <w:abstractNumId w:val="1"/>
  </w:num>
  <w:num w:numId="3" w16cid:durableId="163926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0C"/>
    <w:rsid w:val="0062665E"/>
    <w:rsid w:val="00646BEA"/>
    <w:rsid w:val="00777E0C"/>
    <w:rsid w:val="00CE0AC0"/>
    <w:rsid w:val="00EF293D"/>
    <w:rsid w:val="00F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5B79"/>
  <w15:docId w15:val="{63766CF4-446D-4B00-92C3-36B52CD7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50" w:lineRule="auto"/>
      <w:ind w:left="108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5" Type="http://schemas.openxmlformats.org/officeDocument/2006/relationships/theme" Target="theme/theme1.xml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ПК3</cp:lastModifiedBy>
  <cp:revision>2</cp:revision>
  <dcterms:created xsi:type="dcterms:W3CDTF">2024-04-08T09:29:00Z</dcterms:created>
  <dcterms:modified xsi:type="dcterms:W3CDTF">2024-04-08T09:29:00Z</dcterms:modified>
</cp:coreProperties>
</file>